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DD" w:rsidRPr="001569B2" w:rsidRDefault="008C26DD" w:rsidP="001569B2">
      <w:pPr>
        <w:shd w:val="clear" w:color="auto" w:fill="008000"/>
        <w:jc w:val="center"/>
        <w:rPr>
          <w:b/>
          <w:bCs/>
          <w:color w:val="FFFFFF"/>
          <w:sz w:val="52"/>
          <w:szCs w:val="52"/>
        </w:rPr>
      </w:pPr>
      <w:r w:rsidRPr="001569B2">
        <w:rPr>
          <w:b/>
          <w:bCs/>
          <w:color w:val="FFFFFF"/>
          <w:sz w:val="52"/>
          <w:szCs w:val="52"/>
        </w:rPr>
        <w:t>Adaptační kurz 2013</w:t>
      </w:r>
    </w:p>
    <w:p w:rsidR="008C26DD" w:rsidRPr="006D73BF" w:rsidRDefault="008C26DD">
      <w:pPr>
        <w:jc w:val="both"/>
        <w:rPr>
          <w:b/>
          <w:bCs/>
          <w:sz w:val="28"/>
          <w:szCs w:val="28"/>
        </w:rPr>
      </w:pPr>
      <w:r w:rsidRPr="006D73BF">
        <w:rPr>
          <w:b/>
          <w:bCs/>
          <w:sz w:val="28"/>
          <w:szCs w:val="28"/>
        </w:rPr>
        <w:t>Ve dnech 17. – 20. 9. se Viděno hmatem podílelo na přípravě a realizaci adaptačního kurzu studentů prvních ročníků Gymnázia a SOŠ pro zrakově postižené v Mariadolu. Toto tradiční místo nedaleko Světlé nad Sázavou poskytuje optimální podmínky pro pořádání podobných akcí jak z hlediska vybavenosti objektu, tak i vzhledem k atraktivitě okolí.</w:t>
      </w:r>
    </w:p>
    <w:p w:rsidR="008C26DD" w:rsidRPr="006D73BF" w:rsidRDefault="008C26DD">
      <w:pPr>
        <w:jc w:val="both"/>
        <w:rPr>
          <w:b/>
          <w:bCs/>
          <w:sz w:val="28"/>
          <w:szCs w:val="28"/>
        </w:rPr>
      </w:pPr>
      <w:r w:rsidRPr="006D73BF">
        <w:rPr>
          <w:b/>
          <w:bCs/>
          <w:sz w:val="28"/>
          <w:szCs w:val="28"/>
        </w:rPr>
        <w:t>Také v letošním roce se kurzu zúčastnilo vedení školy, třídní učitelé, sociální pracovnice, psycholog a zástupce internátu.  Těžištěm akce bylo nejen vzájemné poznávání v novém kolektivu, ale i seznámení se s chodem školy, metodami výuky stěžejních předmětů, nedílnou součástí byl blok věnovaný základům prostorové orientace, samostatnému pohybu, sebeobsluze a program školního psychologa.</w:t>
      </w:r>
    </w:p>
    <w:p w:rsidR="008C26DD" w:rsidRPr="006D73BF" w:rsidRDefault="008C26DD">
      <w:pPr>
        <w:jc w:val="both"/>
        <w:rPr>
          <w:b/>
          <w:bCs/>
          <w:sz w:val="28"/>
          <w:szCs w:val="28"/>
        </w:rPr>
      </w:pPr>
      <w:r w:rsidRPr="006D73BF">
        <w:rPr>
          <w:b/>
          <w:bCs/>
          <w:sz w:val="28"/>
          <w:szCs w:val="28"/>
        </w:rPr>
        <w:t>Náležitá pozornost byla věnována také volnočasovým a pohybovým aktivitám a poznávání okolí. Nenechali jsme si ujít pěší výlet na Stvořidla, legendární divoký a kamenitý úsek řeky Sázavy, návštěvu Ledče nad Sázavou nebo hradu Lipnice včetně památníku spisovatele Jaroslava Haška. V předvečer odjezdu nás zahřál táborák a lesem se šířila vůně opečených špekáčků.</w:t>
      </w:r>
    </w:p>
    <w:sectPr w:rsidR="008C26DD" w:rsidRPr="006D73BF" w:rsidSect="0030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1A1"/>
    <w:rsid w:val="001569B2"/>
    <w:rsid w:val="003041A1"/>
    <w:rsid w:val="006D73BF"/>
    <w:rsid w:val="008A28CD"/>
    <w:rsid w:val="008C26DD"/>
    <w:rsid w:val="00DF484F"/>
    <w:rsid w:val="00ED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FE"/>
    <w:pPr>
      <w:spacing w:after="20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161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Adaptační kurz 2013</dc:title>
  <dc:subject/>
  <dc:creator>Vychovatelna</dc:creator>
  <cp:keywords/>
  <dc:description/>
  <cp:lastModifiedBy>W</cp:lastModifiedBy>
  <cp:revision>4</cp:revision>
  <dcterms:created xsi:type="dcterms:W3CDTF">2015-01-02T21:16:00Z</dcterms:created>
  <dcterms:modified xsi:type="dcterms:W3CDTF">2015-01-02T21:19:00Z</dcterms:modified>
</cp:coreProperties>
</file>